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附件1-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4"/>
        </w:rPr>
        <w:t>黑龙江省自然科学基金项目答辩提纲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</w:pPr>
      <w:r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  <w:t>(</w:t>
      </w: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研究团队</w:t>
      </w:r>
      <w:bookmarkStart w:id="0" w:name="_GoBack"/>
      <w:bookmarkEnd w:id="0"/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</w:rPr>
        <w:t>项目</w:t>
      </w:r>
      <w:r>
        <w:rPr>
          <w:rFonts w:ascii="楷体_GB2312" w:hAnsi="宋体" w:eastAsia="楷体_GB2312" w:cs="宋体"/>
          <w:b w:val="0"/>
          <w:bCs w:val="0"/>
          <w:kern w:val="0"/>
          <w:sz w:val="32"/>
          <w:szCs w:val="32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一、</w:t>
      </w:r>
      <w:r>
        <w:rPr>
          <w:rFonts w:hint="eastAsia" w:ascii="黑体" w:eastAsia="黑体" w:cs="黑体"/>
          <w:sz w:val="32"/>
          <w:szCs w:val="32"/>
        </w:rPr>
        <w:t>研究团队整体水平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团队带头人及研究骨干学习和工作经历，主持和完成科研项目情况，带头人在研究领域的</w:t>
      </w:r>
      <w:r>
        <w:rPr>
          <w:rFonts w:ascii="仿宋_GB2312" w:eastAsia="仿宋_GB2312"/>
          <w:sz w:val="32"/>
          <w:szCs w:val="32"/>
        </w:rPr>
        <w:t>学术</w:t>
      </w:r>
      <w:r>
        <w:rPr>
          <w:rFonts w:hint="eastAsia" w:ascii="仿宋_GB2312" w:eastAsia="仿宋_GB2312"/>
          <w:sz w:val="32"/>
          <w:szCs w:val="32"/>
        </w:rPr>
        <w:t>地位和影响力；团队骨干的学科布局、专业结构、研究方向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t>二、</w:t>
      </w:r>
      <w:r>
        <w:rPr>
          <w:rFonts w:hint="eastAsia" w:ascii="黑体" w:eastAsia="黑体" w:cs="黑体"/>
          <w:sz w:val="32"/>
          <w:szCs w:val="32"/>
        </w:rPr>
        <w:t>研究团队科研成绩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</w:t>
      </w:r>
      <w:r>
        <w:rPr>
          <w:rFonts w:ascii="仿宋_GB2312" w:eastAsia="仿宋_GB2312"/>
          <w:sz w:val="32"/>
          <w:szCs w:val="32"/>
        </w:rPr>
        <w:t>前期研究</w:t>
      </w:r>
      <w:r>
        <w:rPr>
          <w:rFonts w:hint="eastAsia" w:ascii="仿宋_GB2312" w:eastAsia="仿宋_GB2312"/>
          <w:sz w:val="32"/>
          <w:szCs w:val="32"/>
        </w:rPr>
        <w:t>创新性成果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研究成果</w:t>
      </w:r>
      <w:r>
        <w:rPr>
          <w:rFonts w:ascii="仿宋_GB2312" w:eastAsia="仿宋_GB2312"/>
          <w:sz w:val="32"/>
          <w:szCs w:val="32"/>
        </w:rPr>
        <w:t>转化应用情况，</w:t>
      </w:r>
      <w:r>
        <w:rPr>
          <w:rFonts w:hint="eastAsia" w:ascii="仿宋_GB2312" w:eastAsia="仿宋_GB2312"/>
          <w:sz w:val="32"/>
          <w:szCs w:val="32"/>
        </w:rPr>
        <w:t>促进科技进步以及</w:t>
      </w:r>
      <w:r>
        <w:rPr>
          <w:rFonts w:ascii="仿宋_GB2312" w:eastAsia="仿宋_GB2312"/>
          <w:sz w:val="32"/>
          <w:szCs w:val="32"/>
        </w:rPr>
        <w:t>产生</w:t>
      </w:r>
      <w:r>
        <w:rPr>
          <w:rFonts w:hint="eastAsia" w:ascii="仿宋_GB2312" w:eastAsia="仿宋_GB2312"/>
          <w:sz w:val="32"/>
          <w:szCs w:val="32"/>
        </w:rPr>
        <w:t>经济效益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社会效益情况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三、</w:t>
      </w:r>
      <w:r>
        <w:rPr>
          <w:rFonts w:hint="eastAsia" w:ascii="黑体" w:eastAsia="黑体" w:cs="黑体"/>
          <w:bCs/>
          <w:sz w:val="32"/>
          <w:szCs w:val="32"/>
        </w:rPr>
        <w:t>项目研究的科学意义和应用前景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项目研究的学术意义，研究成果</w:t>
      </w:r>
      <w:r>
        <w:rPr>
          <w:rFonts w:ascii="仿宋_GB2312" w:eastAsia="仿宋_GB2312"/>
          <w:sz w:val="32"/>
          <w:szCs w:val="32"/>
        </w:rPr>
        <w:t>服务国家战略、支撑我省经济社会发展的重要作用，以及应用场景。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四、</w:t>
      </w:r>
      <w:r>
        <w:rPr>
          <w:rFonts w:hint="eastAsia" w:ascii="黑体" w:eastAsia="黑体" w:cs="黑体"/>
          <w:bCs/>
          <w:sz w:val="32"/>
          <w:szCs w:val="32"/>
        </w:rPr>
        <w:t>研究内容和解决的关键问题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省内重点产业、相关企业技术需求来源情况</w:t>
      </w:r>
      <w:r>
        <w:rPr>
          <w:rFonts w:hint="eastAsia" w:ascii="仿宋_GB2312" w:eastAsia="仿宋_GB2312"/>
          <w:sz w:val="32"/>
          <w:szCs w:val="32"/>
        </w:rPr>
        <w:t>，研究的重点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内容、</w:t>
      </w:r>
      <w:r>
        <w:rPr>
          <w:rFonts w:hint="eastAsia" w:ascii="仿宋_GB2312" w:eastAsia="仿宋_GB2312"/>
          <w:sz w:val="32"/>
          <w:szCs w:val="32"/>
        </w:rPr>
        <w:t>解决的</w:t>
      </w:r>
      <w:r>
        <w:rPr>
          <w:rFonts w:ascii="仿宋_GB2312" w:eastAsia="仿宋_GB2312"/>
          <w:sz w:val="32"/>
          <w:szCs w:val="32"/>
        </w:rPr>
        <w:t>关键</w:t>
      </w:r>
      <w:r>
        <w:rPr>
          <w:rFonts w:hint="eastAsia" w:ascii="仿宋_GB2312" w:eastAsia="仿宋_GB2312"/>
          <w:sz w:val="32"/>
          <w:szCs w:val="32"/>
        </w:rPr>
        <w:t>科学问题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五、</w:t>
      </w:r>
      <w:r>
        <w:rPr>
          <w:rFonts w:hint="eastAsia" w:ascii="黑体" w:eastAsia="黑体" w:cs="黑体"/>
          <w:bCs/>
          <w:sz w:val="32"/>
          <w:szCs w:val="32"/>
        </w:rPr>
        <w:t>学术思想创新性</w:t>
      </w:r>
      <w:r>
        <w:rPr>
          <w:rFonts w:hint="default" w:ascii="黑体" w:eastAsia="黑体" w:cs="黑体"/>
          <w:bCs/>
          <w:sz w:val="32"/>
          <w:szCs w:val="32"/>
        </w:rPr>
        <w:t>和</w:t>
      </w:r>
      <w:r>
        <w:rPr>
          <w:rFonts w:hint="eastAsia" w:ascii="黑体" w:eastAsia="黑体" w:cs="黑体"/>
          <w:bCs/>
          <w:sz w:val="32"/>
          <w:szCs w:val="32"/>
        </w:rPr>
        <w:t>总体研究方案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研究方法和技术路线</w:t>
      </w:r>
      <w:r>
        <w:rPr>
          <w:rFonts w:hint="default" w:ascii="仿宋_GB2312" w:eastAsia="仿宋_GB2312"/>
          <w:sz w:val="32"/>
          <w:szCs w:val="32"/>
        </w:rPr>
        <w:t>创新性、</w:t>
      </w:r>
      <w:r>
        <w:rPr>
          <w:rFonts w:hint="eastAsia" w:ascii="仿宋_GB2312" w:eastAsia="仿宋_GB2312"/>
          <w:sz w:val="32"/>
          <w:szCs w:val="32"/>
        </w:rPr>
        <w:t>合理性、可行性，具备的研究基础和实验条件。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hint="eastAsia" w:ascii="黑体" w:eastAsia="黑体" w:cs="黑体"/>
          <w:bCs/>
          <w:sz w:val="32"/>
          <w:szCs w:val="32"/>
        </w:rPr>
      </w:pPr>
      <w:r>
        <w:rPr>
          <w:rFonts w:ascii="黑体" w:eastAsia="黑体" w:cs="黑体"/>
          <w:bCs/>
          <w:sz w:val="32"/>
          <w:szCs w:val="32"/>
        </w:rPr>
        <w:t>六、</w:t>
      </w:r>
      <w:r>
        <w:rPr>
          <w:rFonts w:hint="eastAsia" w:ascii="黑体" w:eastAsia="黑体" w:cs="黑体"/>
          <w:bCs/>
          <w:sz w:val="32"/>
          <w:szCs w:val="32"/>
        </w:rPr>
        <w:t>研究目标和预期成果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研究</w:t>
      </w:r>
      <w:r>
        <w:rPr>
          <w:rFonts w:hint="eastAsia" w:ascii="仿宋_GB2312" w:eastAsia="仿宋_GB2312"/>
          <w:sz w:val="32"/>
          <w:szCs w:val="32"/>
        </w:rPr>
        <w:t>目标</w:t>
      </w:r>
      <w:r>
        <w:rPr>
          <w:rFonts w:ascii="仿宋_GB2312" w:eastAsia="仿宋_GB2312"/>
          <w:sz w:val="32"/>
          <w:szCs w:val="32"/>
        </w:rPr>
        <w:t>设定情况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研究</w:t>
      </w:r>
      <w:r>
        <w:rPr>
          <w:rFonts w:hint="eastAsia" w:ascii="仿宋_GB2312" w:eastAsia="仿宋_GB2312"/>
          <w:sz w:val="32"/>
          <w:szCs w:val="32"/>
        </w:rPr>
        <w:t>成果</w:t>
      </w:r>
      <w:r>
        <w:rPr>
          <w:rFonts w:ascii="仿宋_GB2312" w:eastAsia="仿宋_GB2312"/>
          <w:sz w:val="32"/>
          <w:szCs w:val="32"/>
        </w:rPr>
        <w:t>预期在省内落地转化，支撑</w:t>
      </w:r>
      <w:r>
        <w:rPr>
          <w:rFonts w:hint="eastAsia" w:ascii="仿宋_GB2312" w:eastAsia="仿宋_GB2312"/>
          <w:sz w:val="32"/>
          <w:szCs w:val="32"/>
        </w:rPr>
        <w:t>重点产业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民生</w:t>
      </w:r>
      <w:r>
        <w:rPr>
          <w:rFonts w:ascii="仿宋_GB2312" w:eastAsia="仿宋_GB2312"/>
          <w:sz w:val="32"/>
          <w:szCs w:val="32"/>
        </w:rPr>
        <w:t>发展</w:t>
      </w:r>
      <w:r>
        <w:rPr>
          <w:rFonts w:hint="eastAsia" w:ascii="仿宋_GB2312" w:eastAsia="仿宋_GB2312"/>
          <w:sz w:val="32"/>
          <w:szCs w:val="32"/>
        </w:rPr>
        <w:t>预期</w:t>
      </w:r>
      <w:r>
        <w:rPr>
          <w:rFonts w:ascii="仿宋_GB2312" w:eastAsia="仿宋_GB2312"/>
          <w:sz w:val="32"/>
          <w:szCs w:val="32"/>
        </w:rPr>
        <w:t>产生的经济效益、社会效益等情况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7" w:h="16840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0FFD48DC"/>
    <w:rsid w:val="1DC1F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297</Characters>
  <Lines>0</Lines>
  <Paragraphs>15</Paragraphs>
  <TotalTime>2</TotalTime>
  <ScaleCrop>false</ScaleCrop>
  <LinksUpToDate>false</LinksUpToDate>
  <CharactersWithSpaces>396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2018-10-18T16:56:00Z</dcterms:created>
  <dc:creator>WXF</dc:creator>
  <cp:lastModifiedBy>greatwall</cp:lastModifiedBy>
  <cp:lastPrinted>2025-11-11T18:13:00Z</cp:lastPrinted>
  <dcterms:modified xsi:type="dcterms:W3CDTF">2026-05-19T14:44:54Z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